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EA" w:rsidRPr="004636FA" w:rsidRDefault="00C933EA" w:rsidP="00ED4B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6FA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краевой диагностической работы по читательской грамотности учащихся 6 класса </w:t>
      </w:r>
    </w:p>
    <w:p w:rsidR="00C933EA" w:rsidRPr="004636FA" w:rsidRDefault="00C933EA" w:rsidP="00ED4B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6FA">
        <w:rPr>
          <w:rFonts w:ascii="Times New Roman" w:hAnsi="Times New Roman" w:cs="Times New Roman"/>
          <w:b/>
          <w:bCs/>
          <w:sz w:val="24"/>
          <w:szCs w:val="24"/>
        </w:rPr>
        <w:t>МБОУ Бараитской СОШ № 8</w:t>
      </w:r>
      <w:r w:rsidRPr="004636FA">
        <w:rPr>
          <w:rFonts w:ascii="Times New Roman" w:hAnsi="Times New Roman" w:cs="Times New Roman"/>
          <w:sz w:val="24"/>
          <w:szCs w:val="24"/>
        </w:rPr>
        <w:t xml:space="preserve"> </w:t>
      </w:r>
      <w:r w:rsidRPr="004636FA">
        <w:rPr>
          <w:rFonts w:ascii="Times New Roman" w:hAnsi="Times New Roman" w:cs="Times New Roman"/>
          <w:b/>
          <w:bCs/>
          <w:sz w:val="24"/>
          <w:szCs w:val="24"/>
        </w:rPr>
        <w:t>в 2022-2023 учебном году</w:t>
      </w:r>
    </w:p>
    <w:p w:rsidR="001C50E7" w:rsidRPr="00F7563F" w:rsidRDefault="001C50E7" w:rsidP="00ED4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писали 17.11</w:t>
      </w:r>
      <w:r w:rsidRPr="00F7563F">
        <w:rPr>
          <w:rFonts w:ascii="Times New Roman" w:eastAsia="Calibri" w:hAnsi="Times New Roman" w:cs="Times New Roman"/>
          <w:sz w:val="24"/>
          <w:szCs w:val="24"/>
        </w:rPr>
        <w:t>.2022 г</w:t>
      </w:r>
    </w:p>
    <w:p w:rsidR="001C50E7" w:rsidRDefault="001C50E7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учеников в классе: 6</w:t>
      </w:r>
    </w:p>
    <w:p w:rsidR="001C50E7" w:rsidRDefault="001C50E7" w:rsidP="00ED4B82">
      <w:pPr>
        <w:spacing w:after="0" w:line="240" w:lineRule="auto"/>
      </w:pPr>
      <w:r w:rsidRPr="00F7563F">
        <w:rPr>
          <w:rFonts w:ascii="Times New Roman" w:eastAsia="Calibri" w:hAnsi="Times New Roman" w:cs="Times New Roman"/>
          <w:sz w:val="24"/>
          <w:szCs w:val="24"/>
        </w:rPr>
        <w:t>Выполняли работу: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C50E7">
        <w:t xml:space="preserve"> </w:t>
      </w:r>
    </w:p>
    <w:p w:rsidR="001C50E7" w:rsidRDefault="001C50E7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E7">
        <w:rPr>
          <w:rFonts w:ascii="Times New Roman" w:eastAsia="Calibri" w:hAnsi="Times New Roman" w:cs="Times New Roman"/>
          <w:sz w:val="24"/>
          <w:szCs w:val="24"/>
        </w:rPr>
        <w:t>Процедура проведения КДР</w:t>
      </w:r>
      <w:r w:rsidR="003D1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0E7">
        <w:rPr>
          <w:rFonts w:ascii="Times New Roman" w:eastAsia="Calibri" w:hAnsi="Times New Roman" w:cs="Times New Roman"/>
          <w:sz w:val="24"/>
          <w:szCs w:val="24"/>
        </w:rPr>
        <w:t>6 была организована в соответствии с «Порядком проведения краевой диагностической работы по читательской грамотности для 6 класса в Красноярском крае».</w:t>
      </w:r>
    </w:p>
    <w:p w:rsidR="001C50E7" w:rsidRDefault="001C50E7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E7">
        <w:rPr>
          <w:rFonts w:ascii="Times New Roman" w:eastAsia="Calibri" w:hAnsi="Times New Roman" w:cs="Times New Roman"/>
          <w:sz w:val="24"/>
          <w:szCs w:val="24"/>
        </w:rPr>
        <w:t xml:space="preserve"> В школе во время проведения КДР</w:t>
      </w:r>
      <w:r w:rsidR="003D1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0E7">
        <w:rPr>
          <w:rFonts w:ascii="Times New Roman" w:eastAsia="Calibri" w:hAnsi="Times New Roman" w:cs="Times New Roman"/>
          <w:sz w:val="24"/>
          <w:szCs w:val="24"/>
        </w:rPr>
        <w:t>6 присутствовал муниципальный наблюдатель, назначенный приказом Управления образованием. Нарушений инструкции и Порядка</w:t>
      </w:r>
      <w:r w:rsidR="003D1C8B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r w:rsidRPr="001C50E7">
        <w:rPr>
          <w:rFonts w:ascii="Times New Roman" w:eastAsia="Calibri" w:hAnsi="Times New Roman" w:cs="Times New Roman"/>
          <w:sz w:val="24"/>
          <w:szCs w:val="24"/>
        </w:rPr>
        <w:t xml:space="preserve"> КДР</w:t>
      </w:r>
      <w:r w:rsidR="003D1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0E7">
        <w:rPr>
          <w:rFonts w:ascii="Times New Roman" w:eastAsia="Calibri" w:hAnsi="Times New Roman" w:cs="Times New Roman"/>
          <w:sz w:val="24"/>
          <w:szCs w:val="24"/>
        </w:rPr>
        <w:t xml:space="preserve">6 во время выполнения работы не было. </w:t>
      </w:r>
    </w:p>
    <w:p w:rsidR="001C50E7" w:rsidRDefault="001C50E7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E7">
        <w:rPr>
          <w:rFonts w:ascii="Times New Roman" w:eastAsia="Calibri" w:hAnsi="Times New Roman" w:cs="Times New Roman"/>
          <w:sz w:val="24"/>
          <w:szCs w:val="24"/>
        </w:rPr>
        <w:t>Проверка работ осуществлялась школьными экспертными комиссиями, в состав которых входили учителя математики, русского языка, истории и обществознания, био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логии. </w:t>
      </w:r>
    </w:p>
    <w:p w:rsidR="001C50E7" w:rsidRDefault="001C50E7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E7">
        <w:rPr>
          <w:rFonts w:ascii="Times New Roman" w:eastAsia="Calibri" w:hAnsi="Times New Roman" w:cs="Times New Roman"/>
          <w:sz w:val="24"/>
          <w:szCs w:val="24"/>
        </w:rPr>
        <w:t xml:space="preserve">Диагностическая работа у обучающихся 6-х классов проводилась с целью определения индивидуального уровня сформированности у школьников метапредметных результатов обучения, связанных с чтением и пониманием текстов, а также с использованием информации из текстов для различных целей (читательской грамотности). </w:t>
      </w:r>
    </w:p>
    <w:p w:rsidR="001C50E7" w:rsidRDefault="001C50E7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E7">
        <w:rPr>
          <w:rFonts w:ascii="Times New Roman" w:eastAsia="Calibri" w:hAnsi="Times New Roman" w:cs="Times New Roman"/>
          <w:sz w:val="24"/>
          <w:szCs w:val="24"/>
        </w:rPr>
        <w:t>Содержание и структура КДР</w:t>
      </w:r>
      <w:r w:rsidR="003D1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0E7">
        <w:rPr>
          <w:rFonts w:ascii="Times New Roman" w:eastAsia="Calibri" w:hAnsi="Times New Roman" w:cs="Times New Roman"/>
          <w:sz w:val="24"/>
          <w:szCs w:val="24"/>
        </w:rPr>
        <w:t xml:space="preserve">6 разработаны на основе Федеральных государственных образовательных стандартов основного общего образования. </w:t>
      </w:r>
    </w:p>
    <w:p w:rsidR="004E74F0" w:rsidRDefault="004E74F0" w:rsidP="00ED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4F0" w:rsidRPr="003D1C8B" w:rsidRDefault="004E74F0" w:rsidP="00ED4B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C8B">
        <w:rPr>
          <w:rFonts w:ascii="Times New Roman" w:eastAsia="Calibri" w:hAnsi="Times New Roman" w:cs="Times New Roman"/>
          <w:b/>
          <w:sz w:val="28"/>
          <w:szCs w:val="28"/>
        </w:rPr>
        <w:t>Сравнительный результат диагностической работы</w:t>
      </w:r>
      <w:r w:rsidR="003D1C8B" w:rsidRPr="003D1C8B"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</w:t>
      </w:r>
      <w:r w:rsidRPr="003D1C8B">
        <w:rPr>
          <w:rFonts w:ascii="Times New Roman" w:eastAsia="Calibri" w:hAnsi="Times New Roman" w:cs="Times New Roman"/>
          <w:b/>
          <w:sz w:val="28"/>
          <w:szCs w:val="28"/>
        </w:rPr>
        <w:t xml:space="preserve"> в 4 и 6 классе</w:t>
      </w:r>
    </w:p>
    <w:p w:rsidR="001A3EEC" w:rsidRPr="004636FA" w:rsidRDefault="001A3EEC" w:rsidP="003D1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6FA">
        <w:rPr>
          <w:rFonts w:ascii="Times New Roman" w:hAnsi="Times New Roman" w:cs="Times New Roman"/>
          <w:b/>
          <w:bCs/>
          <w:sz w:val="24"/>
          <w:szCs w:val="24"/>
        </w:rPr>
        <w:t>Результаты краевой диагностической работы по читательской грамотности</w:t>
      </w:r>
      <w:r w:rsidRPr="004636FA">
        <w:rPr>
          <w:rFonts w:ascii="Times New Roman" w:hAnsi="Times New Roman" w:cs="Times New Roman"/>
          <w:b/>
          <w:bCs/>
          <w:sz w:val="24"/>
          <w:szCs w:val="24"/>
        </w:rPr>
        <w:br/>
        <w:t>( 4 класс, 2020/2021 уч.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82"/>
        <w:gridCol w:w="2461"/>
        <w:gridCol w:w="2460"/>
        <w:gridCol w:w="2461"/>
        <w:gridCol w:w="2462"/>
      </w:tblGrid>
      <w:tr w:rsidR="001A3EEC" w:rsidRPr="004636FA" w:rsidTr="001A3EEC">
        <w:tc>
          <w:tcPr>
            <w:tcW w:w="546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89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Успешность выполнения всей работы </w:t>
            </w:r>
            <w:r w:rsidRPr="004636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(балл по 100-балльной шкале)</w:t>
            </w:r>
          </w:p>
        </w:tc>
        <w:tc>
          <w:tcPr>
            <w:tcW w:w="7388" w:type="dxa"/>
            <w:gridSpan w:val="3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Успешность выполнения заданий по группам умений (</w:t>
            </w:r>
            <w:r w:rsidRPr="004636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от максимального балла за задания данной группы)</w:t>
            </w:r>
          </w:p>
        </w:tc>
      </w:tr>
      <w:tr w:rsidR="001A3EEC" w:rsidRPr="004636FA" w:rsidTr="001A3EEC">
        <w:tc>
          <w:tcPr>
            <w:tcW w:w="546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9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Осмысление и оценка, использование информации</w:t>
            </w:r>
          </w:p>
        </w:tc>
      </w:tr>
      <w:tr w:rsidR="001A3EEC" w:rsidRPr="004636FA" w:rsidTr="001A3EEC">
        <w:tc>
          <w:tcPr>
            <w:tcW w:w="546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Алиев Мурад Асланович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462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100,00 %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83,33 %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100,00 %</w:t>
            </w:r>
          </w:p>
        </w:tc>
      </w:tr>
      <w:tr w:rsidR="001A3EEC" w:rsidRPr="004636FA" w:rsidTr="001A3EEC">
        <w:tc>
          <w:tcPr>
            <w:tcW w:w="546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Гарновская Кира Руслановна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462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88,89 %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81,82 %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100,00 %</w:t>
            </w:r>
          </w:p>
        </w:tc>
      </w:tr>
      <w:tr w:rsidR="001A3EEC" w:rsidRPr="004636FA" w:rsidTr="001A3EEC">
        <w:tc>
          <w:tcPr>
            <w:tcW w:w="546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Григорьев Егор Игоревич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462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100,00 %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72,73 %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80,00 %</w:t>
            </w:r>
          </w:p>
        </w:tc>
      </w:tr>
      <w:tr w:rsidR="00F67095" w:rsidRPr="004636FA" w:rsidTr="001A3EEC">
        <w:tc>
          <w:tcPr>
            <w:tcW w:w="546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89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Семенова Юлия Ивановна</w:t>
            </w:r>
          </w:p>
        </w:tc>
        <w:tc>
          <w:tcPr>
            <w:tcW w:w="2463" w:type="dxa"/>
          </w:tcPr>
          <w:p w:rsidR="00F67095" w:rsidRPr="004636FA" w:rsidRDefault="004636FA" w:rsidP="00ED4B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62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2463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2463" w:type="dxa"/>
          </w:tcPr>
          <w:p w:rsidR="00F67095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095" w:rsidRPr="004636FA" w:rsidTr="001A3EEC">
        <w:tc>
          <w:tcPr>
            <w:tcW w:w="546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Старинский Максим Владимирович</w:t>
            </w:r>
          </w:p>
        </w:tc>
        <w:tc>
          <w:tcPr>
            <w:tcW w:w="2463" w:type="dxa"/>
          </w:tcPr>
          <w:p w:rsidR="00F67095" w:rsidRPr="004636FA" w:rsidRDefault="004636FA" w:rsidP="00ED4B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62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2463" w:type="dxa"/>
          </w:tcPr>
          <w:p w:rsidR="00F67095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2463" w:type="dxa"/>
          </w:tcPr>
          <w:p w:rsidR="00F67095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EEC" w:rsidRPr="004636FA" w:rsidTr="001A3EEC">
        <w:tc>
          <w:tcPr>
            <w:tcW w:w="546" w:type="dxa"/>
          </w:tcPr>
          <w:p w:rsidR="001A3EEC" w:rsidRPr="004636FA" w:rsidRDefault="00F67095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Ярков Дмитрий Андреевич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462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77,78 %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58,33 %</w:t>
            </w:r>
          </w:p>
        </w:tc>
        <w:tc>
          <w:tcPr>
            <w:tcW w:w="2463" w:type="dxa"/>
          </w:tcPr>
          <w:p w:rsidR="001A3EEC" w:rsidRPr="004636FA" w:rsidRDefault="001A3EEC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75,00 %</w:t>
            </w:r>
          </w:p>
        </w:tc>
      </w:tr>
    </w:tbl>
    <w:p w:rsidR="001A3EEC" w:rsidRPr="004636FA" w:rsidRDefault="004636FA" w:rsidP="00ED4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36FA">
        <w:rPr>
          <w:rFonts w:ascii="Times New Roman" w:hAnsi="Times New Roman" w:cs="Times New Roman"/>
          <w:b/>
          <w:sz w:val="24"/>
          <w:szCs w:val="24"/>
        </w:rPr>
        <w:t>Обучающиеся: Старинский Максим и Семенова Юля писали работу по варианту № 4 (для учащихся с ОВЗ), показали базовый уровень</w:t>
      </w:r>
    </w:p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599"/>
        <w:gridCol w:w="1456"/>
        <w:gridCol w:w="1462"/>
        <w:gridCol w:w="1766"/>
        <w:gridCol w:w="1065"/>
        <w:gridCol w:w="1031"/>
        <w:gridCol w:w="1382"/>
        <w:gridCol w:w="1389"/>
        <w:gridCol w:w="1685"/>
        <w:gridCol w:w="1422"/>
      </w:tblGrid>
      <w:tr w:rsidR="004636FA" w:rsidRPr="004636FA" w:rsidTr="00CD71FC">
        <w:trPr>
          <w:trHeight w:val="375"/>
        </w:trPr>
        <w:tc>
          <w:tcPr>
            <w:tcW w:w="14786" w:type="dxa"/>
            <w:gridSpan w:val="11"/>
            <w:vMerge w:val="restart"/>
            <w:hideMark/>
          </w:tcPr>
          <w:p w:rsidR="004636FA" w:rsidRPr="004636FA" w:rsidRDefault="004636FA" w:rsidP="00ED4B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краевой диагностической работы по читательской грамотности</w:t>
            </w: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(6 класс, 2022/2023 уч. год)</w:t>
            </w:r>
          </w:p>
        </w:tc>
      </w:tr>
      <w:tr w:rsidR="004636FA" w:rsidRPr="004636FA" w:rsidTr="00CD71FC">
        <w:trPr>
          <w:trHeight w:val="285"/>
        </w:trPr>
        <w:tc>
          <w:tcPr>
            <w:tcW w:w="14786" w:type="dxa"/>
            <w:gridSpan w:val="11"/>
            <w:vMerge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6FA" w:rsidRPr="004636FA" w:rsidTr="00CD71FC">
        <w:trPr>
          <w:trHeight w:val="840"/>
        </w:trPr>
        <w:tc>
          <w:tcPr>
            <w:tcW w:w="528" w:type="dxa"/>
            <w:vMerge w:val="restart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02" w:type="dxa"/>
            <w:vMerge w:val="restart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55" w:type="dxa"/>
            <w:vMerge w:val="restart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Успешность выполнения всей работы </w:t>
            </w:r>
            <w:r w:rsidRPr="004636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(балл по 100-балльной шкале)</w:t>
            </w:r>
          </w:p>
        </w:tc>
        <w:tc>
          <w:tcPr>
            <w:tcW w:w="5323" w:type="dxa"/>
            <w:gridSpan w:val="4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Успешность выполнения по предметным областям </w:t>
            </w: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Pr="004636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от максимального балла за задания данной предметной области</w:t>
            </w: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56" w:type="dxa"/>
            <w:gridSpan w:val="3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Успешность выполнения заданий по группам умений (</w:t>
            </w:r>
            <w:r w:rsidRPr="004636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от максимального балла за задания данной группы)</w:t>
            </w:r>
          </w:p>
        </w:tc>
        <w:tc>
          <w:tcPr>
            <w:tcW w:w="1422" w:type="dxa"/>
            <w:vMerge w:val="restart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достижений</w:t>
            </w:r>
          </w:p>
        </w:tc>
      </w:tr>
      <w:tr w:rsidR="00CD71FC" w:rsidRPr="004636FA" w:rsidTr="00CD71FC">
        <w:trPr>
          <w:trHeight w:val="1380"/>
        </w:trPr>
        <w:tc>
          <w:tcPr>
            <w:tcW w:w="528" w:type="dxa"/>
            <w:vMerge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Merge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66" w:type="dxa"/>
            <w:noWrap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030" w:type="dxa"/>
            <w:noWrap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Осмысление и оценка, использование информации</w:t>
            </w:r>
          </w:p>
        </w:tc>
        <w:tc>
          <w:tcPr>
            <w:tcW w:w="1422" w:type="dxa"/>
            <w:vMerge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1FC" w:rsidRPr="004636FA" w:rsidTr="00CD71FC">
        <w:trPr>
          <w:trHeight w:val="300"/>
        </w:trPr>
        <w:tc>
          <w:tcPr>
            <w:tcW w:w="528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Алиев Мурад Асланович</w:t>
            </w:r>
          </w:p>
        </w:tc>
        <w:tc>
          <w:tcPr>
            <w:tcW w:w="145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D71FC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46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66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30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2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D71FC" w:rsidRPr="004636FA" w:rsidTr="00CD71FC">
        <w:trPr>
          <w:trHeight w:val="300"/>
        </w:trPr>
        <w:tc>
          <w:tcPr>
            <w:tcW w:w="528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Гарновская Кира Руслановна</w:t>
            </w:r>
          </w:p>
        </w:tc>
        <w:tc>
          <w:tcPr>
            <w:tcW w:w="145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D71FC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46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66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30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2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D71FC" w:rsidRPr="004636FA" w:rsidTr="00CD71FC">
        <w:trPr>
          <w:trHeight w:val="300"/>
        </w:trPr>
        <w:tc>
          <w:tcPr>
            <w:tcW w:w="528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Григорьев Егор Игоревич</w:t>
            </w:r>
          </w:p>
        </w:tc>
        <w:tc>
          <w:tcPr>
            <w:tcW w:w="145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D71FC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46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66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30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2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пониженный (пороговый)</w:t>
            </w:r>
          </w:p>
        </w:tc>
      </w:tr>
      <w:tr w:rsidR="00CD71FC" w:rsidRPr="004636FA" w:rsidTr="00CD71FC">
        <w:trPr>
          <w:trHeight w:val="300"/>
        </w:trPr>
        <w:tc>
          <w:tcPr>
            <w:tcW w:w="528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Юлия </w:t>
            </w:r>
            <w:r w:rsidRPr="0046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45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66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30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2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  <w:r w:rsidRPr="0046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(пороговый)</w:t>
            </w:r>
          </w:p>
        </w:tc>
      </w:tr>
      <w:tr w:rsidR="00CD71FC" w:rsidRPr="004636FA" w:rsidTr="00CD71FC">
        <w:trPr>
          <w:trHeight w:val="300"/>
        </w:trPr>
        <w:tc>
          <w:tcPr>
            <w:tcW w:w="528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Старинский Максим Владимирович</w:t>
            </w:r>
          </w:p>
        </w:tc>
        <w:tc>
          <w:tcPr>
            <w:tcW w:w="145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66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30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2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пониженный (пороговый)</w:t>
            </w:r>
          </w:p>
        </w:tc>
      </w:tr>
      <w:tr w:rsidR="00CD71FC" w:rsidRPr="004636FA" w:rsidTr="00CD71FC">
        <w:trPr>
          <w:trHeight w:val="300"/>
        </w:trPr>
        <w:tc>
          <w:tcPr>
            <w:tcW w:w="528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Ярков Дмитрий Андреевич</w:t>
            </w:r>
          </w:p>
        </w:tc>
        <w:tc>
          <w:tcPr>
            <w:tcW w:w="145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D71FC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46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66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6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30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8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89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85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22" w:type="dxa"/>
            <w:hideMark/>
          </w:tcPr>
          <w:p w:rsidR="004636FA" w:rsidRPr="004636FA" w:rsidRDefault="004636FA" w:rsidP="00E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FA">
              <w:rPr>
                <w:rFonts w:ascii="Times New Roman" w:hAnsi="Times New Roman" w:cs="Times New Roman"/>
                <w:sz w:val="24"/>
                <w:szCs w:val="24"/>
              </w:rPr>
              <w:t>пониженный (пороговый)</w:t>
            </w:r>
          </w:p>
        </w:tc>
      </w:tr>
    </w:tbl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96" w:rsidRDefault="00CD71FC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свои результаты: Алиев М.</w:t>
      </w:r>
      <w:r w:rsidR="00ED4B82">
        <w:rPr>
          <w:rFonts w:ascii="Times New Roman" w:hAnsi="Times New Roman" w:cs="Times New Roman"/>
          <w:sz w:val="24"/>
          <w:szCs w:val="24"/>
        </w:rPr>
        <w:t>(11%)</w:t>
      </w:r>
      <w:r>
        <w:rPr>
          <w:rFonts w:ascii="Times New Roman" w:hAnsi="Times New Roman" w:cs="Times New Roman"/>
          <w:sz w:val="24"/>
          <w:szCs w:val="24"/>
        </w:rPr>
        <w:t>, Григорьев Е.</w:t>
      </w:r>
      <w:r w:rsidR="00ED4B82">
        <w:rPr>
          <w:rFonts w:ascii="Times New Roman" w:hAnsi="Times New Roman" w:cs="Times New Roman"/>
          <w:sz w:val="24"/>
          <w:szCs w:val="24"/>
        </w:rPr>
        <w:t>(19%)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4B82">
        <w:rPr>
          <w:rFonts w:ascii="Times New Roman" w:hAnsi="Times New Roman" w:cs="Times New Roman"/>
          <w:sz w:val="24"/>
          <w:szCs w:val="24"/>
        </w:rPr>
        <w:t>Гарновская К.(2%)</w:t>
      </w:r>
    </w:p>
    <w:p w:rsidR="00ED4B82" w:rsidRPr="004636FA" w:rsidRDefault="003D1C8B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 свой результат</w:t>
      </w:r>
      <w:r w:rsidR="00ED4B82">
        <w:rPr>
          <w:rFonts w:ascii="Times New Roman" w:hAnsi="Times New Roman" w:cs="Times New Roman"/>
          <w:sz w:val="24"/>
          <w:szCs w:val="24"/>
        </w:rPr>
        <w:t>: Ярков Д.(7%)</w:t>
      </w:r>
    </w:p>
    <w:p w:rsidR="00326B96" w:rsidRDefault="00ED4B82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Старинский М. и Семенова Ю. показали ожидаемый результат</w:t>
      </w:r>
      <w:r w:rsidR="00010CFF">
        <w:rPr>
          <w:rFonts w:ascii="Times New Roman" w:hAnsi="Times New Roman" w:cs="Times New Roman"/>
          <w:sz w:val="24"/>
          <w:szCs w:val="24"/>
        </w:rPr>
        <w:t>.</w:t>
      </w:r>
      <w:r w:rsidR="002A6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93" w:type="dxa"/>
        <w:tblLook w:val="04A0" w:firstRow="1" w:lastRow="0" w:firstColumn="1" w:lastColumn="0" w:noHBand="0" w:noVBand="1"/>
      </w:tblPr>
      <w:tblGrid>
        <w:gridCol w:w="2879"/>
        <w:gridCol w:w="3008"/>
        <w:gridCol w:w="3239"/>
        <w:gridCol w:w="2751"/>
        <w:gridCol w:w="2751"/>
      </w:tblGrid>
      <w:tr w:rsidR="007C680D" w:rsidRPr="007C680D" w:rsidTr="007C680D">
        <w:trPr>
          <w:trHeight w:val="637"/>
        </w:trPr>
        <w:tc>
          <w:tcPr>
            <w:tcW w:w="2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Уровни достижений</w:t>
            </w: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</w:t>
            </w:r>
            <w:r w:rsidRPr="007C6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 учащихся, результаты которых соответствуют данному уровню достижений</w:t>
            </w: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C680D" w:rsidRPr="007C680D" w:rsidTr="007C680D">
        <w:trPr>
          <w:trHeight w:val="542"/>
        </w:trPr>
        <w:tc>
          <w:tcPr>
            <w:tcW w:w="2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Пониженный (пороговый)</w:t>
            </w:r>
          </w:p>
        </w:tc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C680D" w:rsidRPr="007C680D" w:rsidRDefault="007C680D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7C680D" w:rsidRPr="007C680D" w:rsidTr="007C680D">
        <w:trPr>
          <w:trHeight w:val="334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80D" w:rsidRPr="007C680D" w:rsidRDefault="00712784" w:rsidP="0071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класс(2020/2021)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75,0%</w:t>
            </w:r>
          </w:p>
        </w:tc>
      </w:tr>
      <w:tr w:rsidR="007C680D" w:rsidRPr="007C680D" w:rsidTr="007C680D">
        <w:trPr>
          <w:trHeight w:val="334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80D" w:rsidRPr="007C680D" w:rsidRDefault="00712784" w:rsidP="0071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класс(2022-2023)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B35"/>
            <w:r w:rsidRPr="007C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  <w:bookmarkEnd w:id="0"/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C35"/>
            <w:r w:rsidRPr="007C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  <w:bookmarkEnd w:id="1"/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D35"/>
            <w:r w:rsidRPr="007C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  <w:bookmarkEnd w:id="2"/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80D" w:rsidRPr="007C680D" w:rsidRDefault="00712784" w:rsidP="007C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E35"/>
            <w:r w:rsidRPr="007C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  <w:bookmarkEnd w:id="3"/>
          </w:p>
        </w:tc>
      </w:tr>
    </w:tbl>
    <w:p w:rsidR="00326B96" w:rsidRPr="004636FA" w:rsidRDefault="008E48F9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4 классом, в 6 классе </w:t>
      </w:r>
      <w:r w:rsidR="00712784">
        <w:rPr>
          <w:rFonts w:ascii="Times New Roman" w:hAnsi="Times New Roman" w:cs="Times New Roman"/>
          <w:sz w:val="24"/>
          <w:szCs w:val="24"/>
        </w:rPr>
        <w:t xml:space="preserve"> дети не достигли повышенного уровня</w:t>
      </w:r>
      <w:r w:rsidR="00ED5D48">
        <w:rPr>
          <w:rFonts w:ascii="Times New Roman" w:hAnsi="Times New Roman" w:cs="Times New Roman"/>
          <w:sz w:val="24"/>
          <w:szCs w:val="24"/>
        </w:rPr>
        <w:t xml:space="preserve"> (Алиев М., Гарновская К. перешли на базовый уровень, Григорьев Е. на пониженный)</w:t>
      </w:r>
    </w:p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CC9" w:rsidRPr="0032458F" w:rsidRDefault="00EC4CC9" w:rsidP="00EC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Уровни достижений </w:t>
      </w:r>
      <w:r w:rsidR="003D1C8B">
        <w:rPr>
          <w:rFonts w:ascii="Times New Roman" w:hAnsi="Times New Roman" w:cs="Times New Roman"/>
          <w:b/>
          <w:sz w:val="28"/>
          <w:szCs w:val="28"/>
        </w:rPr>
        <w:t>в сравнении с результатами  прошлого года</w:t>
      </w:r>
    </w:p>
    <w:tbl>
      <w:tblPr>
        <w:tblStyle w:val="a3"/>
        <w:tblW w:w="14954" w:type="dxa"/>
        <w:tblLook w:val="04A0" w:firstRow="1" w:lastRow="0" w:firstColumn="1" w:lastColumn="0" w:noHBand="0" w:noVBand="1"/>
      </w:tblPr>
      <w:tblGrid>
        <w:gridCol w:w="1293"/>
        <w:gridCol w:w="2546"/>
        <w:gridCol w:w="3298"/>
        <w:gridCol w:w="2864"/>
        <w:gridCol w:w="1970"/>
        <w:gridCol w:w="2983"/>
      </w:tblGrid>
      <w:tr w:rsidR="00EC4CC9" w:rsidRPr="00EC4CC9" w:rsidTr="003D1C8B">
        <w:trPr>
          <w:trHeight w:val="469"/>
        </w:trPr>
        <w:tc>
          <w:tcPr>
            <w:tcW w:w="1293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546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298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864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  <w:r w:rsidR="003D1C8B">
              <w:rPr>
                <w:rFonts w:ascii="Times New Roman" w:hAnsi="Times New Roman" w:cs="Times New Roman"/>
                <w:sz w:val="24"/>
                <w:szCs w:val="24"/>
              </w:rPr>
              <w:t>(пороговый)</w:t>
            </w:r>
          </w:p>
        </w:tc>
        <w:tc>
          <w:tcPr>
            <w:tcW w:w="1970" w:type="dxa"/>
            <w:tcBorders>
              <w:right w:val="single" w:sz="12" w:space="0" w:color="auto"/>
            </w:tcBorders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EC4CC9" w:rsidRPr="00EC4CC9" w:rsidTr="003D1C8B">
        <w:trPr>
          <w:trHeight w:val="227"/>
        </w:trPr>
        <w:tc>
          <w:tcPr>
            <w:tcW w:w="1293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2546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right w:val="single" w:sz="12" w:space="0" w:color="auto"/>
            </w:tcBorders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CC9" w:rsidRPr="00EC4CC9" w:rsidTr="003D1C8B">
        <w:trPr>
          <w:trHeight w:val="242"/>
        </w:trPr>
        <w:tc>
          <w:tcPr>
            <w:tcW w:w="1293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2546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8" w:type="dxa"/>
          </w:tcPr>
          <w:p w:rsidR="00EC4CC9" w:rsidRPr="00EC4CC9" w:rsidRDefault="00EC4CC9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</w:tcPr>
          <w:p w:rsidR="00EC4CC9" w:rsidRPr="00EC4CC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right w:val="single" w:sz="12" w:space="0" w:color="auto"/>
            </w:tcBorders>
          </w:tcPr>
          <w:p w:rsidR="00EC4CC9" w:rsidRPr="00EC4CC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:rsidR="00EC4CC9" w:rsidRPr="00EC4CC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6B96" w:rsidRPr="00EC4CC9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8B" w:rsidRPr="0032458F" w:rsidRDefault="003D1C8B" w:rsidP="003D1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8F">
        <w:rPr>
          <w:rFonts w:ascii="Times New Roman" w:hAnsi="Times New Roman" w:cs="Times New Roman"/>
          <w:b/>
          <w:sz w:val="28"/>
          <w:szCs w:val="28"/>
        </w:rPr>
        <w:lastRenderedPageBreak/>
        <w:t>Успешность выполнения заданий по предметным областям («Математика», «Русский язык», «Естествознание», «История») в сравнении с прошлым учебным годом:</w:t>
      </w:r>
    </w:p>
    <w:p w:rsidR="003D1C8B" w:rsidRPr="0032458F" w:rsidRDefault="003D1C8B" w:rsidP="003D1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8F">
        <w:rPr>
          <w:rFonts w:ascii="Times New Roman" w:hAnsi="Times New Roman" w:cs="Times New Roman"/>
          <w:b/>
          <w:sz w:val="28"/>
          <w:szCs w:val="28"/>
        </w:rPr>
        <w:t>Результат по предметным областям за 2021-22 уч.г</w:t>
      </w: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704"/>
        <w:gridCol w:w="2152"/>
        <w:gridCol w:w="1765"/>
        <w:gridCol w:w="2717"/>
        <w:gridCol w:w="2268"/>
        <w:gridCol w:w="2215"/>
        <w:gridCol w:w="1781"/>
        <w:gridCol w:w="1505"/>
      </w:tblGrid>
      <w:tr w:rsidR="003D1C8B" w:rsidRPr="008E48F9" w:rsidTr="003D1C8B">
        <w:trPr>
          <w:trHeight w:val="525"/>
        </w:trPr>
        <w:tc>
          <w:tcPr>
            <w:tcW w:w="704" w:type="dxa"/>
            <w:vMerge w:val="restart"/>
            <w:shd w:val="clear" w:color="auto" w:fill="FFFFFF" w:themeFill="background1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2" w:type="dxa"/>
            <w:vMerge w:val="restart"/>
            <w:shd w:val="clear" w:color="auto" w:fill="FFFFFF" w:themeFill="background1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765" w:type="dxa"/>
            <w:vMerge w:val="restart"/>
            <w:shd w:val="clear" w:color="auto" w:fill="FFFFFF" w:themeFill="background1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4"/>
            <w:shd w:val="clear" w:color="auto" w:fill="FFFFFF" w:themeFill="background1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</w:tr>
      <w:tr w:rsidR="008E48F9" w:rsidRPr="008E48F9" w:rsidTr="002F4C48">
        <w:trPr>
          <w:trHeight w:val="254"/>
        </w:trPr>
        <w:tc>
          <w:tcPr>
            <w:tcW w:w="704" w:type="dxa"/>
            <w:vMerge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5" w:type="dxa"/>
            <w:vMerge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F9" w:rsidRPr="008E48F9" w:rsidTr="002F4C48">
        <w:trPr>
          <w:trHeight w:val="270"/>
        </w:trPr>
        <w:tc>
          <w:tcPr>
            <w:tcW w:w="704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Гуржий Я.</w:t>
            </w:r>
          </w:p>
        </w:tc>
        <w:tc>
          <w:tcPr>
            <w:tcW w:w="176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E48F9" w:rsidRPr="008E48F9" w:rsidTr="002F4C48">
        <w:trPr>
          <w:trHeight w:val="270"/>
        </w:trPr>
        <w:tc>
          <w:tcPr>
            <w:tcW w:w="704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 А.</w:t>
            </w:r>
          </w:p>
        </w:tc>
        <w:tc>
          <w:tcPr>
            <w:tcW w:w="176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8F9" w:rsidRPr="008E48F9" w:rsidTr="002F4C48">
        <w:trPr>
          <w:trHeight w:val="270"/>
        </w:trPr>
        <w:tc>
          <w:tcPr>
            <w:tcW w:w="704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Казанцев Р.</w:t>
            </w:r>
          </w:p>
        </w:tc>
        <w:tc>
          <w:tcPr>
            <w:tcW w:w="176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48F9" w:rsidRPr="008E48F9" w:rsidTr="002F4C48">
        <w:trPr>
          <w:trHeight w:val="270"/>
        </w:trPr>
        <w:tc>
          <w:tcPr>
            <w:tcW w:w="704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Коняшкин А.</w:t>
            </w:r>
          </w:p>
        </w:tc>
        <w:tc>
          <w:tcPr>
            <w:tcW w:w="176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48F9" w:rsidRPr="008E48F9" w:rsidTr="002F4C48">
        <w:trPr>
          <w:trHeight w:val="270"/>
        </w:trPr>
        <w:tc>
          <w:tcPr>
            <w:tcW w:w="704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С.</w:t>
            </w:r>
          </w:p>
        </w:tc>
        <w:tc>
          <w:tcPr>
            <w:tcW w:w="176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D1C8B" w:rsidRPr="008E48F9" w:rsidTr="002F4C48">
        <w:trPr>
          <w:trHeight w:val="270"/>
        </w:trPr>
        <w:tc>
          <w:tcPr>
            <w:tcW w:w="2856" w:type="dxa"/>
            <w:gridSpan w:val="2"/>
          </w:tcPr>
          <w:p w:rsidR="003D1C8B" w:rsidRPr="008E48F9" w:rsidRDefault="003D1C8B" w:rsidP="002A6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176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5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3D1C8B" w:rsidRPr="008E48F9" w:rsidRDefault="003D1C8B" w:rsidP="002A6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05" w:type="dxa"/>
          </w:tcPr>
          <w:p w:rsidR="003D1C8B" w:rsidRPr="008E48F9" w:rsidRDefault="003D1C8B" w:rsidP="002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B96" w:rsidRPr="00EC4CC9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C48" w:rsidRPr="0032458F" w:rsidRDefault="002F4C48" w:rsidP="002F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8F">
        <w:rPr>
          <w:rFonts w:ascii="Times New Roman" w:hAnsi="Times New Roman" w:cs="Times New Roman"/>
          <w:b/>
          <w:sz w:val="28"/>
          <w:szCs w:val="28"/>
        </w:rPr>
        <w:t xml:space="preserve">Результат по предметным областям за </w:t>
      </w:r>
      <w:r>
        <w:rPr>
          <w:rFonts w:ascii="Times New Roman" w:hAnsi="Times New Roman" w:cs="Times New Roman"/>
          <w:b/>
          <w:sz w:val="28"/>
          <w:szCs w:val="28"/>
        </w:rPr>
        <w:t>2022-23</w:t>
      </w:r>
      <w:r w:rsidRPr="0032458F">
        <w:rPr>
          <w:rFonts w:ascii="Times New Roman" w:hAnsi="Times New Roman" w:cs="Times New Roman"/>
          <w:b/>
          <w:sz w:val="28"/>
          <w:szCs w:val="28"/>
        </w:rPr>
        <w:t xml:space="preserve"> уч.г</w:t>
      </w:r>
    </w:p>
    <w:tbl>
      <w:tblPr>
        <w:tblStyle w:val="a3"/>
        <w:tblW w:w="17572" w:type="dxa"/>
        <w:tblLook w:val="04A0" w:firstRow="1" w:lastRow="0" w:firstColumn="1" w:lastColumn="0" w:noHBand="0" w:noVBand="1"/>
      </w:tblPr>
      <w:tblGrid>
        <w:gridCol w:w="705"/>
        <w:gridCol w:w="2151"/>
        <w:gridCol w:w="1765"/>
        <w:gridCol w:w="2717"/>
        <w:gridCol w:w="2268"/>
        <w:gridCol w:w="2215"/>
        <w:gridCol w:w="1781"/>
        <w:gridCol w:w="1505"/>
        <w:gridCol w:w="2465"/>
      </w:tblGrid>
      <w:tr w:rsidR="002F4C48" w:rsidRPr="0032458F" w:rsidTr="008E48F9">
        <w:trPr>
          <w:gridAfter w:val="1"/>
          <w:wAfter w:w="2465" w:type="dxa"/>
          <w:trHeight w:val="525"/>
        </w:trPr>
        <w:tc>
          <w:tcPr>
            <w:tcW w:w="705" w:type="dxa"/>
            <w:vMerge w:val="restart"/>
            <w:shd w:val="clear" w:color="auto" w:fill="FFFFFF" w:themeFill="background1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1" w:type="dxa"/>
            <w:vMerge w:val="restart"/>
            <w:shd w:val="clear" w:color="auto" w:fill="FFFFFF" w:themeFill="background1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765" w:type="dxa"/>
            <w:vMerge w:val="restart"/>
            <w:shd w:val="clear" w:color="auto" w:fill="FFFFFF" w:themeFill="background1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4"/>
            <w:shd w:val="clear" w:color="auto" w:fill="FFFFFF" w:themeFill="background1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</w:tr>
      <w:tr w:rsidR="002F4C48" w:rsidRPr="0032458F" w:rsidTr="008E48F9">
        <w:trPr>
          <w:gridAfter w:val="1"/>
          <w:wAfter w:w="2465" w:type="dxa"/>
          <w:trHeight w:val="254"/>
        </w:trPr>
        <w:tc>
          <w:tcPr>
            <w:tcW w:w="705" w:type="dxa"/>
            <w:vMerge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2F4C48" w:rsidRPr="008E48F9" w:rsidRDefault="002F4C48" w:rsidP="008E4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2F4C48" w:rsidRPr="008E48F9" w:rsidRDefault="002F4C48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15" w:type="dxa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5" w:type="dxa"/>
            <w:vMerge/>
          </w:tcPr>
          <w:p w:rsidR="002F4C48" w:rsidRPr="008E48F9" w:rsidRDefault="002F4C48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F9" w:rsidRPr="0032458F" w:rsidTr="008E48F9">
        <w:trPr>
          <w:gridAfter w:val="1"/>
          <w:wAfter w:w="2465" w:type="dxa"/>
          <w:trHeight w:val="386"/>
        </w:trPr>
        <w:tc>
          <w:tcPr>
            <w:tcW w:w="70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E48F9" w:rsidRPr="008E48F9" w:rsidRDefault="008E48F9" w:rsidP="008E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Алиев М.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E48F9" w:rsidRPr="0032458F" w:rsidTr="008E48F9">
        <w:trPr>
          <w:gridAfter w:val="1"/>
          <w:wAfter w:w="2465" w:type="dxa"/>
          <w:trHeight w:val="270"/>
        </w:trPr>
        <w:tc>
          <w:tcPr>
            <w:tcW w:w="70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E48F9" w:rsidRPr="008E48F9" w:rsidRDefault="008E48F9" w:rsidP="008E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Гарновская К.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E48F9" w:rsidRPr="0032458F" w:rsidTr="008E48F9">
        <w:trPr>
          <w:gridAfter w:val="1"/>
          <w:wAfter w:w="2465" w:type="dxa"/>
          <w:trHeight w:val="270"/>
        </w:trPr>
        <w:tc>
          <w:tcPr>
            <w:tcW w:w="70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8E48F9" w:rsidRPr="008E48F9" w:rsidRDefault="008E48F9" w:rsidP="008E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Григорьев Е.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48F9" w:rsidRPr="0032458F" w:rsidTr="008E48F9">
        <w:trPr>
          <w:gridAfter w:val="1"/>
          <w:wAfter w:w="2465" w:type="dxa"/>
          <w:trHeight w:val="366"/>
        </w:trPr>
        <w:tc>
          <w:tcPr>
            <w:tcW w:w="70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8E48F9" w:rsidRPr="008E48F9" w:rsidRDefault="008E48F9" w:rsidP="008E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Семёнова Ю.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E48F9" w:rsidRPr="0032458F" w:rsidTr="008E48F9">
        <w:trPr>
          <w:gridAfter w:val="1"/>
          <w:wAfter w:w="2465" w:type="dxa"/>
          <w:trHeight w:val="402"/>
        </w:trPr>
        <w:tc>
          <w:tcPr>
            <w:tcW w:w="70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8E48F9" w:rsidRPr="008E48F9" w:rsidRDefault="008E48F9" w:rsidP="008E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Старинский М.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48F9" w:rsidRPr="0032458F" w:rsidTr="008E48F9">
        <w:trPr>
          <w:gridAfter w:val="1"/>
          <w:wAfter w:w="2465" w:type="dxa"/>
          <w:trHeight w:val="270"/>
        </w:trPr>
        <w:tc>
          <w:tcPr>
            <w:tcW w:w="7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8E48F9" w:rsidRPr="008E48F9" w:rsidRDefault="008E48F9" w:rsidP="008E48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Ярков Д.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E48F9" w:rsidRPr="0032458F" w:rsidTr="008E48F9">
        <w:trPr>
          <w:trHeight w:val="270"/>
        </w:trPr>
        <w:tc>
          <w:tcPr>
            <w:tcW w:w="2856" w:type="dxa"/>
            <w:gridSpan w:val="2"/>
          </w:tcPr>
          <w:p w:rsidR="008E48F9" w:rsidRPr="008E48F9" w:rsidRDefault="008E48F9" w:rsidP="008E48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176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8E48F9" w:rsidRPr="008E48F9" w:rsidRDefault="008E48F9" w:rsidP="008E48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1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F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05" w:type="dxa"/>
          </w:tcPr>
          <w:p w:rsidR="008E48F9" w:rsidRPr="008E48F9" w:rsidRDefault="008E48F9" w:rsidP="008E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8E48F9" w:rsidRPr="00EB00ED" w:rsidRDefault="008E48F9" w:rsidP="002A6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96" w:rsidRDefault="002A6D95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сравнении с прошлым годом п</w:t>
      </w:r>
      <w:r w:rsidR="00645E83">
        <w:rPr>
          <w:rFonts w:ascii="Times New Roman" w:hAnsi="Times New Roman" w:cs="Times New Roman"/>
          <w:sz w:val="24"/>
          <w:szCs w:val="24"/>
        </w:rPr>
        <w:t>роцент выполнения повысился по всем областям:</w:t>
      </w:r>
    </w:p>
    <w:p w:rsidR="00645E83" w:rsidRDefault="00645E83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на 34 б.</w:t>
      </w:r>
    </w:p>
    <w:p w:rsidR="00645E83" w:rsidRPr="004636FA" w:rsidRDefault="00645E83" w:rsidP="00645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на 17 б.</w:t>
      </w:r>
    </w:p>
    <w:p w:rsidR="00645E83" w:rsidRDefault="00645E83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естествознание на 9 б.</w:t>
      </w:r>
    </w:p>
    <w:p w:rsidR="00326B96" w:rsidRPr="004636FA" w:rsidRDefault="00645E83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на 9 б.</w:t>
      </w:r>
    </w:p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D95" w:rsidRPr="0032458F" w:rsidRDefault="002A6D95" w:rsidP="002A6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8F">
        <w:rPr>
          <w:rFonts w:ascii="Times New Roman" w:hAnsi="Times New Roman" w:cs="Times New Roman"/>
          <w:b/>
          <w:sz w:val="28"/>
          <w:szCs w:val="28"/>
        </w:rPr>
        <w:t>Результаты краевой диагностической работы по читательской грамотности в сравнении с регионом.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8"/>
        <w:gridCol w:w="2866"/>
        <w:gridCol w:w="3454"/>
        <w:gridCol w:w="2577"/>
        <w:gridCol w:w="2632"/>
      </w:tblGrid>
      <w:tr w:rsidR="002F52C8" w:rsidRPr="002F52C8" w:rsidTr="002F52C8">
        <w:trPr>
          <w:trHeight w:val="714"/>
        </w:trPr>
        <w:tc>
          <w:tcPr>
            <w:tcW w:w="9417" w:type="dxa"/>
            <w:gridSpan w:val="3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7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 по классу</w:t>
            </w:r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 по Красноярскому краю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9" w:type="dxa"/>
            <w:gridSpan w:val="2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работу по 100-балльной шкале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5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55,67</w:t>
            </w:r>
            <w:bookmarkEnd w:id="4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56,69</w:t>
            </w:r>
          </w:p>
        </w:tc>
      </w:tr>
      <w:tr w:rsidR="002F52C8" w:rsidRPr="002F52C8" w:rsidTr="002F52C8">
        <w:trPr>
          <w:trHeight w:val="812"/>
        </w:trPr>
        <w:tc>
          <w:tcPr>
            <w:tcW w:w="3098" w:type="dxa"/>
            <w:vMerge w:val="restart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Успешность выполнения (</w:t>
            </w:r>
            <w:r w:rsidRPr="002F52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от максимального балла</w:t>
            </w: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66" w:type="dxa"/>
            <w:vMerge w:val="restart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умений</w:t>
            </w: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D6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59,26%</w:t>
            </w:r>
            <w:bookmarkEnd w:id="5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50,12%</w:t>
            </w:r>
          </w:p>
        </w:tc>
      </w:tr>
      <w:tr w:rsidR="002F52C8" w:rsidRPr="002F52C8" w:rsidTr="002F52C8">
        <w:trPr>
          <w:trHeight w:val="893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D7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42,59%</w:t>
            </w:r>
            <w:bookmarkEnd w:id="6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40,43%</w:t>
            </w:r>
          </w:p>
        </w:tc>
      </w:tr>
      <w:tr w:rsidR="002F52C8" w:rsidRPr="002F52C8" w:rsidTr="002F52C8">
        <w:trPr>
          <w:trHeight w:val="926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Осмысление и оценка, использование информации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D8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38,46%</w:t>
            </w:r>
            <w:bookmarkEnd w:id="7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31,04%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D9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56,67%</w:t>
            </w:r>
            <w:bookmarkEnd w:id="8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38,21%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D10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45,00%</w:t>
            </w:r>
            <w:bookmarkEnd w:id="9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44,63%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!D11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45,00%</w:t>
            </w:r>
            <w:bookmarkEnd w:id="10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38,30%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RANGE!D12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  <w:bookmarkEnd w:id="11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37,14%</w:t>
            </w:r>
          </w:p>
        </w:tc>
      </w:tr>
      <w:tr w:rsidR="002F52C8" w:rsidRPr="002F52C8" w:rsidTr="002F52C8">
        <w:trPr>
          <w:trHeight w:val="633"/>
        </w:trPr>
        <w:tc>
          <w:tcPr>
            <w:tcW w:w="9417" w:type="dxa"/>
            <w:gridSpan w:val="3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Преодолели границу пониженного (порогового) уровня </w:t>
            </w:r>
            <w:r w:rsidRPr="002F52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(% учащихся)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RANGE!D13"/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  <w:bookmarkEnd w:id="12"/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88,46%</w:t>
            </w:r>
          </w:p>
        </w:tc>
      </w:tr>
      <w:tr w:rsidR="002F52C8" w:rsidRPr="002F52C8" w:rsidTr="002F52C8">
        <w:trPr>
          <w:trHeight w:val="211"/>
        </w:trPr>
        <w:tc>
          <w:tcPr>
            <w:tcW w:w="3098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6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97"/>
        </w:trPr>
        <w:tc>
          <w:tcPr>
            <w:tcW w:w="3098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6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81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114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564695" wp14:editId="39DEB69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7143750" cy="2314575"/>
                  <wp:effectExtent l="0" t="0" r="0" b="0"/>
                  <wp:wrapNone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2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EBCDB" wp14:editId="406FF1C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2333625</wp:posOffset>
                      </wp:positionV>
                      <wp:extent cx="266700" cy="1619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4313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.25pt;margin-top:183.75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" fillcolor="black [3213]" strokecolor="black [3213]" strokeweight="2pt">
                      <v:fill r:id="rId7" o:title="" color2="white [3212]" type="pattern"/>
                    </v:rect>
                  </w:pict>
                </mc:Fallback>
              </mc:AlternateContent>
            </w:r>
            <w:r w:rsidRPr="002F52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B3F6E" wp14:editId="5BDD142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2333625</wp:posOffset>
                      </wp:positionV>
                      <wp:extent cx="266700" cy="1619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8113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98pt;margin-top:183.75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" fillcolor="black [3213]" strokecolor="black [3213]" strokeweight="2pt">
                      <v:fill r:id="rId8" o:title="" color2="white [3212]" type="pattern"/>
                    </v:rect>
                  </w:pict>
                </mc:Fallback>
              </mc:AlternateContent>
            </w:r>
            <w:r w:rsidRPr="002F52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B4162" wp14:editId="06E83A4D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2343150</wp:posOffset>
                      </wp:positionV>
                      <wp:extent cx="2952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022" cy="123495"/>
                              </a:xfrm>
                              <a:prstGeom prst="rect">
                                <a:avLst/>
                              </a:prstGeom>
                              <a:pattFill prst="divo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86.25pt;margin-top:184.5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" fillcolor="black [3213]" strokecolor="black [3213]" strokeweight="2pt">
                      <v:fill r:id="rId9" o:title="" color2="white [3212]" type="pattern"/>
                    </v:rect>
                  </w:pict>
                </mc:Fallback>
              </mc:AlternateContent>
            </w:r>
            <w:r w:rsidRPr="002F52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114C74" wp14:editId="30AEC5A0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2324100</wp:posOffset>
                      </wp:positionV>
                      <wp:extent cx="266700" cy="1619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8113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74pt;margin-top:183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" fillcolor="black [3213]" strokecolor="black [3213]" strokeweight="2pt">
                      <v:fill r:id="rId10" o:title="" color2="white [3212]" type="pattern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2F52C8" w:rsidRPr="002F52C8" w:rsidTr="002F52C8">
              <w:trPr>
                <w:trHeight w:val="325"/>
                <w:tblCellSpacing w:w="0" w:type="dxa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2C8" w:rsidRPr="002F52C8" w:rsidRDefault="002F52C8" w:rsidP="002F52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25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 xml:space="preserve"> Пониженный (пороговый)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Повышенный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406"/>
        </w:trPr>
        <w:tc>
          <w:tcPr>
            <w:tcW w:w="3098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noWrap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C8" w:rsidRPr="002F52C8" w:rsidTr="002F52C8">
        <w:trPr>
          <w:trHeight w:val="650"/>
        </w:trPr>
        <w:tc>
          <w:tcPr>
            <w:tcW w:w="3098" w:type="dxa"/>
            <w:vMerge w:val="restart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9" w:type="dxa"/>
            <w:gridSpan w:val="4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достижений</w:t>
            </w: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Pr="002F52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учащихся, результаты которых соответствуют данному уровню достижений</w:t>
            </w: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52C8" w:rsidRPr="002F52C8" w:rsidTr="002F52C8">
        <w:trPr>
          <w:trHeight w:val="552"/>
        </w:trPr>
        <w:tc>
          <w:tcPr>
            <w:tcW w:w="3098" w:type="dxa"/>
            <w:vMerge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Недостаточный</w:t>
            </w: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Пониженный (пороговый)</w:t>
            </w:r>
          </w:p>
        </w:tc>
        <w:tc>
          <w:tcPr>
            <w:tcW w:w="2577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(%)</w:t>
            </w:r>
          </w:p>
        </w:tc>
        <w:tc>
          <w:tcPr>
            <w:tcW w:w="2866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2577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2F52C8" w:rsidRPr="002F52C8" w:rsidTr="002F52C8">
        <w:trPr>
          <w:trHeight w:val="341"/>
        </w:trPr>
        <w:tc>
          <w:tcPr>
            <w:tcW w:w="3098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Красноярский край (%)</w:t>
            </w:r>
          </w:p>
        </w:tc>
        <w:tc>
          <w:tcPr>
            <w:tcW w:w="2866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11,54%</w:t>
            </w:r>
          </w:p>
        </w:tc>
        <w:tc>
          <w:tcPr>
            <w:tcW w:w="3454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48,87%</w:t>
            </w:r>
          </w:p>
        </w:tc>
        <w:tc>
          <w:tcPr>
            <w:tcW w:w="2577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29,64%</w:t>
            </w:r>
          </w:p>
        </w:tc>
        <w:tc>
          <w:tcPr>
            <w:tcW w:w="2632" w:type="dxa"/>
            <w:hideMark/>
          </w:tcPr>
          <w:p w:rsidR="002F52C8" w:rsidRPr="002F52C8" w:rsidRDefault="002F52C8" w:rsidP="002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C8">
              <w:rPr>
                <w:rFonts w:ascii="Times New Roman" w:hAnsi="Times New Roman" w:cs="Times New Roman"/>
                <w:sz w:val="24"/>
                <w:szCs w:val="24"/>
              </w:rPr>
              <w:t>9,95%</w:t>
            </w:r>
          </w:p>
        </w:tc>
      </w:tr>
    </w:tbl>
    <w:p w:rsidR="00326B96" w:rsidRPr="004636FA" w:rsidRDefault="00326B96" w:rsidP="00ED4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96" w:rsidRPr="004636FA" w:rsidRDefault="002F52C8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видим что успешность выполнения по группам умений и предметным областям выше чем по краю, но уровень </w:t>
      </w:r>
      <w:r w:rsidR="002D4820">
        <w:rPr>
          <w:rFonts w:ascii="Times New Roman" w:hAnsi="Times New Roman" w:cs="Times New Roman"/>
          <w:sz w:val="24"/>
          <w:szCs w:val="24"/>
        </w:rPr>
        <w:t>достижений показали ниже, чем в 4 классе.</w:t>
      </w:r>
    </w:p>
    <w:p w:rsidR="002D4820" w:rsidRPr="00CE133D" w:rsidRDefault="002D4820" w:rsidP="002D48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33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F52C8" w:rsidRPr="002F52C8" w:rsidRDefault="002F52C8" w:rsidP="002D482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52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Пониженный (пороговый)</w:t>
      </w:r>
      <w:r w:rsidRPr="002F5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уровень </w:t>
      </w:r>
      <w:r w:rsidR="002D4820" w:rsidRPr="002D48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2D4820" w:rsidRPr="002D482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66,67%)</w:t>
      </w:r>
      <w:r w:rsidR="002D48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2F5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говорит о том, что ученик </w:t>
      </w:r>
      <w:r w:rsidRPr="002F52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достиг минимального (порогового) уровня читательской грамотности</w:t>
      </w:r>
      <w:r w:rsidRPr="002F5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Он решает ряд читательских задач, иногда достаточно сложных, но его понимание в целом фрагментарно. Иногда он успешен в одном предметном блоке и совершенно неуспешен в другом. </w:t>
      </w:r>
    </w:p>
    <w:p w:rsidR="002F52C8" w:rsidRPr="002F52C8" w:rsidRDefault="002F52C8" w:rsidP="002D482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52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Базовый</w:t>
      </w:r>
      <w:r w:rsidRPr="002F5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уровень</w:t>
      </w:r>
      <w:r w:rsidR="002D4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(33,33%)</w:t>
      </w:r>
      <w:r w:rsidRPr="002F5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показывает, что ученик демонстрирует разные группы читательских умений, </w:t>
      </w:r>
      <w:r w:rsidRPr="002F52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верно понимает основное содержание текста, основные идеи, понятия и взаимосвязи, достаточно точно извлекает информацию</w:t>
      </w:r>
      <w:r w:rsidRPr="002F52C8">
        <w:rPr>
          <w:rFonts w:ascii="Times New Roman" w:eastAsia="Calibri" w:hAnsi="Times New Roman" w:cs="Times New Roman"/>
          <w:color w:val="000000"/>
          <w:sz w:val="24"/>
          <w:szCs w:val="24"/>
        </w:rPr>
        <w:t>. Ему пока трудно использовать информацию из текста, сделать верные выводы, правильно понять то, что противоречит его житейскому опыту и читательским ожиданиям.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работу по формированию </w:t>
      </w:r>
      <w:r w:rsidR="00F03B9E">
        <w:rPr>
          <w:rFonts w:ascii="Times New Roman" w:hAnsi="Times New Roman" w:cs="Times New Roman"/>
          <w:sz w:val="24"/>
          <w:szCs w:val="24"/>
        </w:rPr>
        <w:t>метапредметных умений 2и 3 группы.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  <w:u w:val="single"/>
        </w:rPr>
        <w:t>Рекомендации педагогам по формированию умений 2 группы при организации работы с текстами, необходимо учить учащихся</w:t>
      </w:r>
      <w:r w:rsidRPr="00CE133D">
        <w:rPr>
          <w:rFonts w:ascii="Times New Roman" w:hAnsi="Times New Roman" w:cs="Times New Roman"/>
          <w:sz w:val="24"/>
          <w:szCs w:val="24"/>
        </w:rPr>
        <w:t>: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E133D">
        <w:rPr>
          <w:rFonts w:ascii="Times New Roman" w:hAnsi="Times New Roman" w:cs="Times New Roman"/>
          <w:sz w:val="24"/>
          <w:szCs w:val="24"/>
        </w:rPr>
        <w:t xml:space="preserve">Понимать фактологическую информацию (сюжет, последовательность событий и т.п.)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>- Понимать смысловую структуру текста (определять тему, главную мысль/идею, назначение текста)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E133D">
        <w:rPr>
          <w:rFonts w:ascii="Times New Roman" w:hAnsi="Times New Roman" w:cs="Times New Roman"/>
          <w:sz w:val="24"/>
          <w:szCs w:val="24"/>
        </w:rPr>
        <w:t xml:space="preserve">Понимать значение неизвестного слова или выражения на основе контекста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- 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- Соотносить визуальное изображение с вербальным текстом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>- Формулировать выводы на основе обобщения отдельных частей текста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 - Понимать чувства, мотивы, характеры героев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 - Понимать концептуальную речь и коммуникативное намерение) </w:t>
      </w:r>
    </w:p>
    <w:p w:rsidR="00CE133D" w:rsidRP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133D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педагогам по формированию умений 3 группы при организации работы с текстами, необходимо учить учащихся: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>- Оценивать содержание текста или его элементов (примеров, аргументов, иллюстраций и т.п.) относительно целей автора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 - Оценивать форму текста (структуру, стиль и т.д.), целесообразность использованных автором приемов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- Понимать назначение структурной единицы текста - Оценивать полноту, достоверность информации </w:t>
      </w:r>
    </w:p>
    <w:p w:rsidR="00CE133D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>- Обнаруживать противоречия, содержащиеся в одном или нескольких текстах</w:t>
      </w:r>
    </w:p>
    <w:p w:rsidR="00326B96" w:rsidRDefault="00CE133D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3D">
        <w:rPr>
          <w:rFonts w:ascii="Times New Roman" w:hAnsi="Times New Roman" w:cs="Times New Roman"/>
          <w:sz w:val="24"/>
          <w:szCs w:val="24"/>
        </w:rPr>
        <w:t xml:space="preserve"> - Высказывать и обосновывать собственную точку зрения по вопросу, обсуждаемому в тексте</w:t>
      </w:r>
    </w:p>
    <w:p w:rsidR="00BA53E2" w:rsidRPr="004636FA" w:rsidRDefault="00BA53E2" w:rsidP="00E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подготовку и проведение КДР      Петрова И.Г.</w:t>
      </w:r>
      <w:bookmarkStart w:id="13" w:name="_GoBack"/>
      <w:bookmarkEnd w:id="13"/>
    </w:p>
    <w:sectPr w:rsidR="00BA53E2" w:rsidRPr="004636FA" w:rsidSect="00C93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A"/>
    <w:rsid w:val="00010CFF"/>
    <w:rsid w:val="001A3EEC"/>
    <w:rsid w:val="001C50E7"/>
    <w:rsid w:val="002A6D95"/>
    <w:rsid w:val="002D4820"/>
    <w:rsid w:val="002F4C48"/>
    <w:rsid w:val="002F52C8"/>
    <w:rsid w:val="00326B96"/>
    <w:rsid w:val="003D1C8B"/>
    <w:rsid w:val="004636FA"/>
    <w:rsid w:val="004A7865"/>
    <w:rsid w:val="004E74F0"/>
    <w:rsid w:val="005630BC"/>
    <w:rsid w:val="00645E83"/>
    <w:rsid w:val="00712784"/>
    <w:rsid w:val="007A5FBF"/>
    <w:rsid w:val="007C680D"/>
    <w:rsid w:val="008E48F9"/>
    <w:rsid w:val="00BA53E2"/>
    <w:rsid w:val="00C933EA"/>
    <w:rsid w:val="00CD71FC"/>
    <w:rsid w:val="00CE133D"/>
    <w:rsid w:val="00E404A6"/>
    <w:rsid w:val="00EC4CC9"/>
    <w:rsid w:val="00ED4B82"/>
    <w:rsid w:val="00ED5D48"/>
    <w:rsid w:val="00F03B9E"/>
    <w:rsid w:val="00F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790080_&#1052;&#1041;&#1054;&#1059;%20&#1041;&#1072;&#1088;&#1072;&#1080;&#1090;&#1089;&#1082;&#1072;&#1103;%20&#1057;&#1054;&#1064;%20&#8470;%208_7900800601_&#1063;&#1043;6_2022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661547434969415E-2"/>
          <c:y val="7.213513796017583E-2"/>
          <c:w val="0.84970170596557049"/>
          <c:h val="0.7980394651568706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'[790080_МБОУ Бараитская СОШ № 8_7900800601_ЧГ6_2022-2023.xls]Лист1'!$B$2</c:f>
              <c:strCache>
                <c:ptCount val="1"/>
                <c:pt idx="0">
                  <c:v>Пониженный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'[790080_МБОУ Бараитская СОШ № 8_7900800601_ЧГ6_2022-2023.xls]Лист1'!$A$3:$A$4</c:f>
              <c:numCache>
                <c:formatCode>General</c:formatCode>
                <c:ptCount val="2"/>
              </c:numCache>
            </c:numRef>
          </c:cat>
          <c:val>
            <c:numRef>
              <c:f>'[790080_МБОУ Бараитская СОШ № 8_7900800601_ЧГ6_2022-2023.xls]Лист1'!$B$3:$B$4</c:f>
              <c:numCache>
                <c:formatCode>0.00%</c:formatCode>
                <c:ptCount val="2"/>
                <c:pt idx="0" formatCode="0.0">
                  <c:v>0.66666666666666696</c:v>
                </c:pt>
                <c:pt idx="1">
                  <c:v>0.48868778280543002</c:v>
                </c:pt>
              </c:numCache>
            </c:numRef>
          </c:val>
        </c:ser>
        <c:ser>
          <c:idx val="1"/>
          <c:order val="1"/>
          <c:tx>
            <c:strRef>
              <c:f>'[790080_МБОУ Бараитская СОШ № 8_7900800601_ЧГ6_2022-2023.xls]Лист1'!$C$2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'[790080_МБОУ Бараитская СОШ № 8_7900800601_ЧГ6_2022-2023.xls]Лист1'!$A$3:$A$4</c:f>
              <c:numCache>
                <c:formatCode>General</c:formatCode>
                <c:ptCount val="2"/>
              </c:numCache>
            </c:numRef>
          </c:cat>
          <c:val>
            <c:numRef>
              <c:f>'[790080_МБОУ Бараитская СОШ № 8_7900800601_ЧГ6_2022-2023.xls]Лист1'!$C$3:$C$4</c:f>
              <c:numCache>
                <c:formatCode>0.00%</c:formatCode>
                <c:ptCount val="2"/>
                <c:pt idx="0" formatCode="0.0">
                  <c:v>0</c:v>
                </c:pt>
                <c:pt idx="1">
                  <c:v>-0.115384615384615</c:v>
                </c:pt>
              </c:numCache>
            </c:numRef>
          </c:val>
        </c:ser>
        <c:ser>
          <c:idx val="2"/>
          <c:order val="2"/>
          <c:tx>
            <c:strRef>
              <c:f>'[790080_МБОУ Бараитская СОШ № 8_7900800601_ЧГ6_2022-2023.xls]Лист1'!$D$2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'[790080_МБОУ Бараитская СОШ № 8_7900800601_ЧГ6_2022-2023.xls]Лист1'!$A$3:$A$4</c:f>
              <c:numCache>
                <c:formatCode>General</c:formatCode>
                <c:ptCount val="2"/>
              </c:numCache>
            </c:numRef>
          </c:cat>
          <c:val>
            <c:numRef>
              <c:f>'[790080_МБОУ Бараитская СОШ № 8_7900800601_ЧГ6_2022-2023.xls]Лист1'!$D$3:$D$4</c:f>
              <c:numCache>
                <c:formatCode>0.00%</c:formatCode>
                <c:ptCount val="2"/>
                <c:pt idx="0" formatCode="0.0">
                  <c:v>0.33333333333333298</c:v>
                </c:pt>
                <c:pt idx="1">
                  <c:v>0.29638009049773756</c:v>
                </c:pt>
              </c:numCache>
            </c:numRef>
          </c:val>
        </c:ser>
        <c:ser>
          <c:idx val="3"/>
          <c:order val="3"/>
          <c:tx>
            <c:strRef>
              <c:f>'[790080_МБОУ Бараитская СОШ № 8_7900800601_ЧГ6_2022-2023.xls]Лист1'!$E$2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1"/>
            <c:invertIfNegative val="0"/>
            <c:bubble3D val="0"/>
          </c:dPt>
          <c:cat>
            <c:numRef>
              <c:f>'[790080_МБОУ Бараитская СОШ № 8_7900800601_ЧГ6_2022-2023.xls]Лист1'!$A$3:$A$4</c:f>
              <c:numCache>
                <c:formatCode>General</c:formatCode>
                <c:ptCount val="2"/>
              </c:numCache>
            </c:numRef>
          </c:cat>
          <c:val>
            <c:numRef>
              <c:f>'[790080_МБОУ Бараитская СОШ № 8_7900800601_ЧГ6_2022-2023.xls]Лист1'!$E$3:$E$4</c:f>
              <c:numCache>
                <c:formatCode>0.00%</c:formatCode>
                <c:ptCount val="2"/>
                <c:pt idx="0" formatCode="0.0">
                  <c:v>0</c:v>
                </c:pt>
                <c:pt idx="1">
                  <c:v>9.9547511312217188E-2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44519808"/>
        <c:axId val="44521344"/>
      </c:barChart>
      <c:catAx>
        <c:axId val="44519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4521344"/>
        <c:crosses val="autoZero"/>
        <c:auto val="1"/>
        <c:lblAlgn val="ctr"/>
        <c:lblOffset val="100"/>
        <c:noMultiLvlLbl val="0"/>
      </c:catAx>
      <c:valAx>
        <c:axId val="44521344"/>
        <c:scaling>
          <c:orientation val="minMax"/>
        </c:scaling>
        <c:delete val="0"/>
        <c:axPos val="b"/>
        <c:numFmt formatCode="#,##0%;#,##0%;0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4519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0.02545</cdr:y>
    </cdr:from>
    <cdr:to>
      <cdr:x>0.21365</cdr:x>
      <cdr:y>0.2679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58865"/>
          <a:ext cx="1523999" cy="56078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>
              <a:solidFill>
                <a:schemeClr val="tx1"/>
              </a:solidFill>
            </a:rPr>
            <a:t>Красноярский</a:t>
          </a:r>
          <a:r>
            <a:rPr lang="ru-RU" sz="1400" baseline="0">
              <a:solidFill>
                <a:schemeClr val="tx1"/>
              </a:solidFill>
            </a:rPr>
            <a:t> край</a:t>
          </a:r>
          <a:endParaRPr lang="ru-RU" sz="140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</cdr:x>
      <cdr:y>0.42373</cdr:y>
    </cdr:from>
    <cdr:to>
      <cdr:x>0.1384</cdr:x>
      <cdr:y>0.53686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0" y="980075"/>
          <a:ext cx="987230" cy="26166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solidFill>
                <a:schemeClr val="tx1"/>
              </a:solidFill>
            </a:rPr>
            <a:t>Класс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01D1-4611-4677-84DD-913F216C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2022-12-21T14:58:00Z</dcterms:created>
  <dcterms:modified xsi:type="dcterms:W3CDTF">2022-12-26T08:34:00Z</dcterms:modified>
</cp:coreProperties>
</file>